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AA8" w:rsidRPr="00957AA8" w:rsidRDefault="00957AA8" w:rsidP="00957AA8">
      <w:pPr>
        <w:pStyle w:val="Nincstrkz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57AA8">
        <w:rPr>
          <w:rFonts w:ascii="Times New Roman" w:hAnsi="Times New Roman" w:cs="Times New Roman"/>
          <w:b/>
          <w:sz w:val="24"/>
        </w:rPr>
        <w:t>Történelem</w:t>
      </w:r>
    </w:p>
    <w:p w:rsidR="00957AA8" w:rsidRPr="00957AA8" w:rsidRDefault="00957AA8" w:rsidP="00957AA8">
      <w:pPr>
        <w:pStyle w:val="Nincstrkz"/>
        <w:jc w:val="center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Szóbeli érettségi tételek</w:t>
      </w:r>
    </w:p>
    <w:p w:rsidR="00957AA8" w:rsidRPr="00957AA8" w:rsidRDefault="00EB3C99" w:rsidP="00957AA8">
      <w:pPr>
        <w:pStyle w:val="Nincstrkz"/>
        <w:jc w:val="center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Középszint</w:t>
      </w:r>
    </w:p>
    <w:p w:rsidR="00957AA8" w:rsidRPr="00957AA8" w:rsidRDefault="00333B0D" w:rsidP="00957AA8">
      <w:pPr>
        <w:pStyle w:val="Nincstrkz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</w:t>
      </w:r>
      <w:r w:rsidR="006F0070">
        <w:rPr>
          <w:rFonts w:ascii="Times New Roman" w:hAnsi="Times New Roman" w:cs="Times New Roman"/>
          <w:b/>
          <w:sz w:val="24"/>
        </w:rPr>
        <w:t>3</w:t>
      </w:r>
      <w:r w:rsidR="00957AA8" w:rsidRPr="00957AA8">
        <w:rPr>
          <w:rFonts w:ascii="Times New Roman" w:hAnsi="Times New Roman" w:cs="Times New Roman"/>
          <w:b/>
          <w:sz w:val="24"/>
        </w:rPr>
        <w:t>.</w:t>
      </w:r>
      <w:r w:rsidR="006F0070">
        <w:rPr>
          <w:rFonts w:ascii="Times New Roman" w:hAnsi="Times New Roman" w:cs="Times New Roman"/>
          <w:b/>
          <w:sz w:val="24"/>
        </w:rPr>
        <w:t xml:space="preserve"> őszi vizsgaidőszak</w:t>
      </w: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Gazdaság, gazdaságpolitika, anyagi kultúra, pénzügyi és gazdasági ismeretek</w:t>
      </w:r>
    </w:p>
    <w:p w:rsidR="00D915EB" w:rsidRDefault="00D915EB" w:rsidP="00D915E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középkori magyar állam megerősödése Anjou I. Károly idején</w:t>
      </w:r>
    </w:p>
    <w:p w:rsidR="00D915EB" w:rsidRDefault="00D915EB" w:rsidP="00D915E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Hunyadi Mátyás reformjai és külpolitikája</w:t>
      </w:r>
    </w:p>
    <w:p w:rsidR="00D915EB" w:rsidRDefault="00D915EB" w:rsidP="00D915E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földrajzi felfedezések és a kapitalista gazdaság jellemzői</w:t>
      </w:r>
    </w:p>
    <w:p w:rsidR="00957AA8" w:rsidRDefault="00D915EB" w:rsidP="00D915E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915EB">
        <w:rPr>
          <w:rFonts w:ascii="Times New Roman" w:hAnsi="Times New Roman" w:cs="Times New Roman"/>
          <w:sz w:val="24"/>
        </w:rPr>
        <w:t>Az átalakuló gazdaság sajátosságai a dualizmus korában</w:t>
      </w:r>
    </w:p>
    <w:p w:rsidR="00D915EB" w:rsidRPr="00D915EB" w:rsidRDefault="00D915EB" w:rsidP="00D915EB">
      <w:pPr>
        <w:pStyle w:val="Nincstrkz"/>
        <w:ind w:left="720"/>
        <w:rPr>
          <w:rFonts w:ascii="Times New Roman" w:hAnsi="Times New Roman" w:cs="Times New Roman"/>
          <w:sz w:val="24"/>
        </w:rPr>
      </w:pP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Népesség, település, életmód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középkori város és a céhes ipar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román és gótikus építészet, a reneszánsz jellemzői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trianoni békediktátum és következményei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Életmód és mindennapok a Kádár-korszakban</w:t>
      </w: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Egyén, közösség, társadalom, munkaügyi ismeretek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Demográfiai és etnikai változások Magyarországon a XVIII. században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magyar polgárosodás jellegzetességei a dualizmus korában</w:t>
      </w:r>
    </w:p>
    <w:p w:rsidR="00957AA8" w:rsidRPr="00957AA8" w:rsidRDefault="00957AA8" w:rsidP="0072428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munkaviszonyhoz kapcsolódó jogok és kötelezettségek, a munkaviszony megszűnése</w:t>
      </w: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Politikai berendezkedések a modern korban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náci Németország jellemzői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Az EU főbb intézményei, alapelvei, működése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Magyarország politikai intézményrendszere és választási rendszere</w:t>
      </w: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Politikai intézmények, eszmék, ideológiák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Az ókori Athén – demokrácia az Kr.e. V. században</w:t>
      </w:r>
    </w:p>
    <w:p w:rsidR="00957AA8" w:rsidRPr="00957AA8" w:rsidRDefault="00957AA8" w:rsidP="0072428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középkori magyar királyság megteremtése</w:t>
      </w:r>
      <w:r w:rsidR="0072428F">
        <w:rPr>
          <w:rFonts w:ascii="Times New Roman" w:hAnsi="Times New Roman" w:cs="Times New Roman"/>
          <w:sz w:val="24"/>
        </w:rPr>
        <w:t xml:space="preserve"> – Géza és I. (Szent) István államszervező tevékenysége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Az 1848-as forradalom és az április törvények</w:t>
      </w: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</w:p>
    <w:p w:rsidR="00957AA8" w:rsidRPr="00957AA8" w:rsidRDefault="00957AA8" w:rsidP="00957AA8">
      <w:pPr>
        <w:pStyle w:val="Nincstrkz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Nemzetközi konfliktusok és együttműködés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tatárjárás, és az újjáépítés IV. Béla idején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szövetségi rendszerek kialakulása az első világháború kitörése előtt</w:t>
      </w:r>
    </w:p>
    <w:p w:rsidR="00957AA8" w:rsidRPr="00957AA8" w:rsidRDefault="00957AA8" w:rsidP="00957AA8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A második világháború előzményei</w:t>
      </w:r>
      <w:r w:rsidR="0072428F">
        <w:rPr>
          <w:rFonts w:ascii="Times New Roman" w:hAnsi="Times New Roman" w:cs="Times New Roman"/>
          <w:sz w:val="24"/>
        </w:rPr>
        <w:t>, kitörése és jellemzői</w:t>
      </w:r>
    </w:p>
    <w:p w:rsidR="003F13C6" w:rsidRDefault="0051223B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57AA8" w:rsidRDefault="00957AA8" w:rsidP="00957AA8">
      <w:pPr>
        <w:pStyle w:val="Nincstrkz"/>
        <w:rPr>
          <w:rFonts w:ascii="Times New Roman" w:hAnsi="Times New Roman" w:cs="Times New Roman"/>
          <w:sz w:val="24"/>
        </w:rPr>
      </w:pPr>
    </w:p>
    <w:p w:rsidR="009634C9" w:rsidRPr="00957AA8" w:rsidRDefault="009634C9" w:rsidP="00957AA8">
      <w:pPr>
        <w:pStyle w:val="Nincstrkz"/>
        <w:rPr>
          <w:rFonts w:ascii="Times New Roman" w:hAnsi="Times New Roman" w:cs="Times New Roman"/>
          <w:sz w:val="24"/>
        </w:rPr>
      </w:pPr>
    </w:p>
    <w:sectPr w:rsidR="009634C9" w:rsidRPr="0095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B48"/>
    <w:multiLevelType w:val="hybridMultilevel"/>
    <w:tmpl w:val="23165E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B28"/>
    <w:multiLevelType w:val="hybridMultilevel"/>
    <w:tmpl w:val="0590D118"/>
    <w:lvl w:ilvl="0" w:tplc="8BF4B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117F"/>
    <w:multiLevelType w:val="hybridMultilevel"/>
    <w:tmpl w:val="499AE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E3D"/>
    <w:multiLevelType w:val="hybridMultilevel"/>
    <w:tmpl w:val="EE025606"/>
    <w:lvl w:ilvl="0" w:tplc="8BFCC3E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02AA"/>
    <w:multiLevelType w:val="hybridMultilevel"/>
    <w:tmpl w:val="D6923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A8"/>
    <w:rsid w:val="000027D4"/>
    <w:rsid w:val="00040E4B"/>
    <w:rsid w:val="00072FB4"/>
    <w:rsid w:val="000C36D4"/>
    <w:rsid w:val="000E17AB"/>
    <w:rsid w:val="000E1BB7"/>
    <w:rsid w:val="00181FDE"/>
    <w:rsid w:val="00216610"/>
    <w:rsid w:val="002566CF"/>
    <w:rsid w:val="00276674"/>
    <w:rsid w:val="00293AC2"/>
    <w:rsid w:val="002D1364"/>
    <w:rsid w:val="002F20AD"/>
    <w:rsid w:val="00333B0D"/>
    <w:rsid w:val="00375409"/>
    <w:rsid w:val="00397BFE"/>
    <w:rsid w:val="003A4907"/>
    <w:rsid w:val="003F2554"/>
    <w:rsid w:val="004112C9"/>
    <w:rsid w:val="0043436C"/>
    <w:rsid w:val="00473D13"/>
    <w:rsid w:val="004D0EB9"/>
    <w:rsid w:val="0051223B"/>
    <w:rsid w:val="00523B10"/>
    <w:rsid w:val="00581BFC"/>
    <w:rsid w:val="005926B1"/>
    <w:rsid w:val="005944CC"/>
    <w:rsid w:val="005B0D50"/>
    <w:rsid w:val="005B448A"/>
    <w:rsid w:val="005E40D3"/>
    <w:rsid w:val="00620A41"/>
    <w:rsid w:val="00621389"/>
    <w:rsid w:val="00644DF2"/>
    <w:rsid w:val="00674A67"/>
    <w:rsid w:val="00693D5E"/>
    <w:rsid w:val="006C1204"/>
    <w:rsid w:val="006E7136"/>
    <w:rsid w:val="006F0070"/>
    <w:rsid w:val="00722762"/>
    <w:rsid w:val="0072428F"/>
    <w:rsid w:val="007419B8"/>
    <w:rsid w:val="00743456"/>
    <w:rsid w:val="00754A35"/>
    <w:rsid w:val="00770C98"/>
    <w:rsid w:val="007936B5"/>
    <w:rsid w:val="00826979"/>
    <w:rsid w:val="008A2ED7"/>
    <w:rsid w:val="008B6491"/>
    <w:rsid w:val="008D605E"/>
    <w:rsid w:val="008F025F"/>
    <w:rsid w:val="00930198"/>
    <w:rsid w:val="00957AA8"/>
    <w:rsid w:val="009634C9"/>
    <w:rsid w:val="00995125"/>
    <w:rsid w:val="00A27969"/>
    <w:rsid w:val="00A333C9"/>
    <w:rsid w:val="00AE73B0"/>
    <w:rsid w:val="00B51B28"/>
    <w:rsid w:val="00C170C2"/>
    <w:rsid w:val="00C2712B"/>
    <w:rsid w:val="00C3339B"/>
    <w:rsid w:val="00C520A9"/>
    <w:rsid w:val="00C9308F"/>
    <w:rsid w:val="00CD74AD"/>
    <w:rsid w:val="00D53313"/>
    <w:rsid w:val="00D75AAD"/>
    <w:rsid w:val="00D915EB"/>
    <w:rsid w:val="00D9747A"/>
    <w:rsid w:val="00EB3C99"/>
    <w:rsid w:val="00EE189F"/>
    <w:rsid w:val="00EF373D"/>
    <w:rsid w:val="00EF76FF"/>
    <w:rsid w:val="00EF7C8D"/>
    <w:rsid w:val="00F565AA"/>
    <w:rsid w:val="00F71A06"/>
    <w:rsid w:val="00F82D98"/>
    <w:rsid w:val="00F83245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8ACA4-BFE1-4243-9242-67D979A6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3C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57AA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F20A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Bergendi</dc:creator>
  <cp:keywords/>
  <dc:description/>
  <cp:lastModifiedBy>Biró Tamás</cp:lastModifiedBy>
  <cp:revision>2</cp:revision>
  <cp:lastPrinted>2020-05-27T08:48:00Z</cp:lastPrinted>
  <dcterms:created xsi:type="dcterms:W3CDTF">2023-11-07T13:46:00Z</dcterms:created>
  <dcterms:modified xsi:type="dcterms:W3CDTF">2023-11-07T13:46:00Z</dcterms:modified>
</cp:coreProperties>
</file>